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D" w:rsidRDefault="00766BFD" w:rsidP="00766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BFD" w:rsidRDefault="00766BFD" w:rsidP="00766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766BFD" w:rsidRDefault="00766BFD" w:rsidP="00766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движения автобусов пригородного сообщения по маршруту</w:t>
      </w:r>
      <w:r>
        <w:rPr>
          <w:rFonts w:ascii="Times New Roman" w:hAnsi="Times New Roman"/>
          <w:b/>
          <w:sz w:val="24"/>
          <w:szCs w:val="24"/>
        </w:rPr>
        <w:t xml:space="preserve"> №123 «Т.Центр «</w:t>
      </w:r>
      <w:proofErr w:type="spellStart"/>
      <w:r>
        <w:rPr>
          <w:rFonts w:ascii="Times New Roman" w:hAnsi="Times New Roman"/>
          <w:b/>
          <w:sz w:val="24"/>
          <w:szCs w:val="24"/>
        </w:rPr>
        <w:t>Святогор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»-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Старореческий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851"/>
        <w:gridCol w:w="709"/>
        <w:gridCol w:w="850"/>
        <w:gridCol w:w="851"/>
        <w:gridCol w:w="2550"/>
        <w:gridCol w:w="709"/>
        <w:gridCol w:w="850"/>
        <w:gridCol w:w="709"/>
        <w:gridCol w:w="816"/>
        <w:gridCol w:w="31"/>
      </w:tblGrid>
      <w:tr w:rsidR="00766BFD" w:rsidTr="00766BFD">
        <w:trPr>
          <w:gridAfter w:val="1"/>
          <w:wAfter w:w="31" w:type="dxa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остановочных пунктов и линейных сооружений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№4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Торговый центр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Святогор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Магазин «Магнит»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9.07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9.00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56-й Магазин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8.56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5-й километр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8.48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Отрадное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8.42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8.31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8.33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Старореченский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8.26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BFD" w:rsidTr="00766BFD">
        <w:tc>
          <w:tcPr>
            <w:tcW w:w="9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BFD" w:rsidTr="00766BFD">
        <w:trPr>
          <w:gridAfter w:val="1"/>
          <w:wAfter w:w="31" w:type="dxa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остановочных пунктов и линейных сооружений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8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Прибытие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Торговый центр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Святогор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Магазин «Магнит»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14.32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14.33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14.25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14.26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56-й Магазин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14.21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14.22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5-й километр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14.16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Отрадное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</w:t>
            </w:r>
          </w:p>
        </w:tc>
      </w:tr>
      <w:tr w:rsidR="00244516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Старореченский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16" w:rsidRDefault="00244516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13.58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BFD" w:rsidTr="00766BFD">
        <w:trPr>
          <w:gridAfter w:val="1"/>
          <w:wAfter w:w="31" w:type="dxa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1</w:t>
            </w:r>
            <w:r w:rsidR="0024451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Рейс № </w:t>
            </w:r>
            <w:r w:rsidR="0024451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остановочных пунктов и линейных сооружений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1</w:t>
            </w:r>
            <w:r w:rsidR="002445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Рейс № 1</w:t>
            </w:r>
            <w:r w:rsidR="002445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Прибытие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Прибытие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Отправление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Торговый центр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Святогор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Магазин «Магнит»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18.54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18.55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56-й Магазин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18.51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18.52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5-й километр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18.45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18.46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Отрадное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18.39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18.40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18.33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18.34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Старореченский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FD" w:rsidRDefault="00766BFD" w:rsidP="0059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18.27</w:t>
            </w:r>
          </w:p>
        </w:tc>
      </w:tr>
      <w:tr w:rsidR="00766BFD" w:rsidTr="00766BF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FD" w:rsidRDefault="00766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6BFD" w:rsidRDefault="00766BFD" w:rsidP="00766B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Примечание:</w:t>
      </w:r>
    </w:p>
    <w:p w:rsidR="00766BFD" w:rsidRDefault="00766BFD" w:rsidP="00766BF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Рейсы №№ 1,2,5-10, 13-20 обслуживаются автобусами ПАЗ-32053  ИП Астахова В.Е.. </w:t>
      </w:r>
      <w:r>
        <w:rPr>
          <w:rFonts w:ascii="Times New Roman" w:hAnsi="Times New Roman"/>
          <w:b/>
          <w:sz w:val="20"/>
          <w:szCs w:val="20"/>
        </w:rPr>
        <w:t>ежедневно.</w:t>
      </w:r>
    </w:p>
    <w:p w:rsidR="00766BFD" w:rsidRDefault="00766BFD" w:rsidP="00766BF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Рейсы №№ 3,4,11,12 обслуживаются автобусами ПАЗ-32053 ИП Астахова В.Е. </w:t>
      </w:r>
      <w:r>
        <w:rPr>
          <w:rFonts w:ascii="Times New Roman" w:hAnsi="Times New Roman"/>
          <w:b/>
          <w:sz w:val="20"/>
          <w:szCs w:val="20"/>
        </w:rPr>
        <w:t xml:space="preserve">ежедневно, </w:t>
      </w:r>
      <w:proofErr w:type="gramStart"/>
      <w:r>
        <w:rPr>
          <w:rFonts w:ascii="Times New Roman" w:hAnsi="Times New Roman"/>
          <w:b/>
          <w:sz w:val="20"/>
          <w:szCs w:val="20"/>
        </w:rPr>
        <w:t>кроме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среда, воскресенье.</w:t>
      </w:r>
    </w:p>
    <w:p w:rsidR="00766BFD" w:rsidRDefault="00766BFD" w:rsidP="00766BFD">
      <w:pPr>
        <w:pStyle w:val="ConsPlusNonformat"/>
        <w:rPr>
          <w:rFonts w:ascii="Times New Roman" w:hAnsi="Times New Roman" w:cs="Times New Roman"/>
        </w:rPr>
      </w:pPr>
    </w:p>
    <w:p w:rsidR="00766BFD" w:rsidRDefault="00766BFD" w:rsidP="00766BFD">
      <w:pPr>
        <w:pStyle w:val="ConsPlusNonformat"/>
        <w:rPr>
          <w:rFonts w:ascii="Times New Roman" w:hAnsi="Times New Roman" w:cs="Times New Roman"/>
        </w:rPr>
      </w:pPr>
    </w:p>
    <w:p w:rsidR="00766BFD" w:rsidRDefault="00766BFD" w:rsidP="00766BFD">
      <w:pPr>
        <w:rPr>
          <w:rFonts w:ascii="Times New Roman" w:hAnsi="Times New Roman" w:cs="Times New Roman"/>
          <w:sz w:val="20"/>
          <w:szCs w:val="20"/>
        </w:rPr>
      </w:pPr>
    </w:p>
    <w:p w:rsidR="00766BFD" w:rsidRDefault="00766BFD" w:rsidP="00766B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794480" w:rsidRDefault="00794480"/>
    <w:sectPr w:rsidR="00794480" w:rsidSect="00766B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BFD"/>
    <w:rsid w:val="00244516"/>
    <w:rsid w:val="00766BFD"/>
    <w:rsid w:val="007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6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2021-02-17T08:14:00Z</dcterms:created>
  <dcterms:modified xsi:type="dcterms:W3CDTF">2021-02-17T08:29:00Z</dcterms:modified>
</cp:coreProperties>
</file>